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63"/>
      </w:tblGrid>
      <w:tr w:rsidR="006B1944" w:rsidRPr="00866BD0" w:rsidTr="006B1944">
        <w:tc>
          <w:tcPr>
            <w:tcW w:w="9963" w:type="dxa"/>
            <w:shd w:val="clear" w:color="auto" w:fill="auto"/>
          </w:tcPr>
          <w:p w:rsidR="006B1944" w:rsidRPr="00866BD0" w:rsidRDefault="006B1944" w:rsidP="00866BD0">
            <w:pPr>
              <w:spacing w:after="0" w:line="240" w:lineRule="auto"/>
              <w:rPr>
                <w:color w:val="0C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D7925" w:rsidRPr="00866BD0" w:rsidRDefault="00890793" w:rsidP="00866BD0">
      <w:pPr>
        <w:spacing w:after="0" w:line="240" w:lineRule="auto"/>
        <w:rPr>
          <w:sz w:val="20"/>
          <w:szCs w:val="20"/>
        </w:rPr>
      </w:pPr>
      <w:r w:rsidRPr="00866BD0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925" w:rsidRPr="00866BD0" w:rsidRDefault="00890793" w:rsidP="00866BD0">
      <w:pPr>
        <w:spacing w:after="0" w:line="240" w:lineRule="auto"/>
        <w:rPr>
          <w:sz w:val="20"/>
          <w:szCs w:val="20"/>
          <w:lang w:val="ru-RU"/>
        </w:rPr>
      </w:pPr>
      <w:r w:rsidRPr="00866BD0">
        <w:rPr>
          <w:b/>
          <w:color w:val="000000"/>
          <w:sz w:val="20"/>
          <w:szCs w:val="20"/>
          <w:lang w:val="ru-RU"/>
        </w:rPr>
        <w:t>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r w:rsidRPr="00866BD0">
        <w:rPr>
          <w:color w:val="000000"/>
          <w:sz w:val="20"/>
          <w:szCs w:val="20"/>
          <w:lang w:val="ru-RU"/>
        </w:rPr>
        <w:t xml:space="preserve">Постановление Правительства Республики Казахстан от 25 января 2008 года </w:t>
      </w:r>
      <w:r w:rsidRPr="00866BD0">
        <w:rPr>
          <w:color w:val="000000"/>
          <w:sz w:val="20"/>
          <w:szCs w:val="20"/>
        </w:rPr>
        <w:t>N</w:t>
      </w:r>
      <w:r w:rsidRPr="00866BD0">
        <w:rPr>
          <w:color w:val="000000"/>
          <w:sz w:val="20"/>
          <w:szCs w:val="20"/>
          <w:lang w:val="ru-RU"/>
        </w:rPr>
        <w:t xml:space="preserve"> 64.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r w:rsidRPr="00866BD0">
        <w:rPr>
          <w:color w:val="FF0000"/>
          <w:sz w:val="20"/>
          <w:szCs w:val="20"/>
          <w:lang w:val="ru-RU"/>
        </w:rPr>
        <w:t xml:space="preserve"> </w:t>
      </w:r>
      <w:r w:rsidRPr="00866BD0">
        <w:rPr>
          <w:color w:val="FF0000"/>
          <w:sz w:val="20"/>
          <w:szCs w:val="20"/>
        </w:rPr>
        <w:t>     </w:t>
      </w:r>
      <w:r w:rsidRPr="00866BD0">
        <w:rPr>
          <w:color w:val="FF0000"/>
          <w:sz w:val="20"/>
          <w:szCs w:val="20"/>
          <w:lang w:val="ru-RU"/>
        </w:rPr>
        <w:t xml:space="preserve"> Сноска. Заголовок в редакции постановления Правительства РК от 22.02.2012 № 255 (вводится в действие по истечении десяти календарных дней после первого официального опубликования).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1" w:name="z1"/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В целях реализации Закона Республики Казахстан от 27 июля 2007 года "Об образовании" Правительство Республики Казахстан </w:t>
      </w:r>
      <w:r w:rsidRPr="00866BD0">
        <w:rPr>
          <w:b/>
          <w:color w:val="000000"/>
          <w:sz w:val="20"/>
          <w:szCs w:val="20"/>
          <w:lang w:val="ru-RU"/>
        </w:rPr>
        <w:t xml:space="preserve">ПОСТАНОВЛЯЕТ: 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" w:name="z2"/>
      <w:bookmarkEnd w:id="1"/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1. Утвердить прилагаемые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воспитанников.</w:t>
      </w:r>
    </w:p>
    <w:bookmarkEnd w:id="2"/>
    <w:p w:rsidR="001D7925" w:rsidRPr="00866BD0" w:rsidRDefault="00890793" w:rsidP="00866BD0">
      <w:pPr>
        <w:spacing w:after="0" w:line="240" w:lineRule="auto"/>
        <w:rPr>
          <w:sz w:val="20"/>
          <w:szCs w:val="20"/>
          <w:lang w:val="ru-RU"/>
        </w:rPr>
      </w:pPr>
      <w:r w:rsidRPr="00866BD0">
        <w:rPr>
          <w:color w:val="FF0000"/>
          <w:sz w:val="20"/>
          <w:szCs w:val="20"/>
        </w:rPr>
        <w:t>     </w:t>
      </w:r>
      <w:r w:rsidRPr="00866BD0">
        <w:rPr>
          <w:color w:val="FF0000"/>
          <w:sz w:val="20"/>
          <w:szCs w:val="20"/>
          <w:lang w:val="ru-RU"/>
        </w:rPr>
        <w:t xml:space="preserve"> Сноска. Пункт 1 в редакции постановления Правительства РК от 22.02.2012 </w:t>
      </w:r>
      <w:r w:rsidRPr="00866BD0">
        <w:rPr>
          <w:color w:val="000000"/>
          <w:sz w:val="20"/>
          <w:szCs w:val="20"/>
          <w:lang w:val="ru-RU"/>
        </w:rPr>
        <w:t>№ 255</w:t>
      </w:r>
      <w:r w:rsidRPr="00866BD0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первого официального опубликования).</w:t>
      </w:r>
      <w:r w:rsidRPr="00866BD0">
        <w:rPr>
          <w:sz w:val="20"/>
          <w:szCs w:val="20"/>
          <w:lang w:val="ru-RU"/>
        </w:rPr>
        <w:br/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" w:name="z3"/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2. Признать утратившими силу: </w:t>
      </w:r>
    </w:p>
    <w:bookmarkEnd w:id="3"/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1) пункт 1, подпункт 2) пункта 3 постановления Правительства Республики Казахстан от 28 августа 1998 года </w:t>
      </w:r>
      <w:r w:rsidRPr="00866BD0">
        <w:rPr>
          <w:color w:val="000000"/>
          <w:sz w:val="20"/>
          <w:szCs w:val="20"/>
        </w:rPr>
        <w:t>N</w:t>
      </w:r>
      <w:r w:rsidRPr="00866BD0">
        <w:rPr>
          <w:color w:val="000000"/>
          <w:sz w:val="20"/>
          <w:szCs w:val="20"/>
          <w:lang w:val="ru-RU"/>
        </w:rPr>
        <w:t xml:space="preserve"> 812 "О мерах по дальнейшему реформированию системы среднего образования в Республике Казахстан" (САПП Республики Казахстан, 1998 г., </w:t>
      </w:r>
      <w:r w:rsidRPr="00866BD0">
        <w:rPr>
          <w:color w:val="000000"/>
          <w:sz w:val="20"/>
          <w:szCs w:val="20"/>
        </w:rPr>
        <w:t>N</w:t>
      </w:r>
      <w:r w:rsidRPr="00866BD0">
        <w:rPr>
          <w:color w:val="000000"/>
          <w:sz w:val="20"/>
          <w:szCs w:val="20"/>
          <w:lang w:val="ru-RU"/>
        </w:rPr>
        <w:t xml:space="preserve"> 29, ст. 258); 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2) подпункт 3) пункта 1 постановления Правительства Республики Казахстан от 10 июля 2000 года </w:t>
      </w:r>
      <w:r w:rsidRPr="00866BD0">
        <w:rPr>
          <w:color w:val="000000"/>
          <w:sz w:val="20"/>
          <w:szCs w:val="20"/>
        </w:rPr>
        <w:t>N</w:t>
      </w:r>
      <w:r w:rsidRPr="00866BD0">
        <w:rPr>
          <w:color w:val="000000"/>
          <w:sz w:val="20"/>
          <w:szCs w:val="20"/>
          <w:lang w:val="ru-RU"/>
        </w:rPr>
        <w:t xml:space="preserve"> 1047 "О внесении изменений в постановление Правительства Республики Казахстан от 28 августа 1998 года </w:t>
      </w:r>
      <w:r w:rsidRPr="00866BD0">
        <w:rPr>
          <w:color w:val="000000"/>
          <w:sz w:val="20"/>
          <w:szCs w:val="20"/>
        </w:rPr>
        <w:t>N</w:t>
      </w:r>
      <w:r w:rsidRPr="00866BD0">
        <w:rPr>
          <w:color w:val="000000"/>
          <w:sz w:val="20"/>
          <w:szCs w:val="20"/>
          <w:lang w:val="ru-RU"/>
        </w:rPr>
        <w:t xml:space="preserve"> 812". 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4" w:name="z4"/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3. Настоящее постановление вводится в действие со дня подписания и подлежит официальному опубликованию.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39"/>
        <w:gridCol w:w="1858"/>
      </w:tblGrid>
      <w:tr w:rsidR="001D7925" w:rsidRPr="00866BD0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1D7925" w:rsidRPr="00866BD0" w:rsidRDefault="00890793" w:rsidP="00866BD0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66BD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6BD0">
              <w:rPr>
                <w:color w:val="000000"/>
                <w:sz w:val="20"/>
                <w:szCs w:val="20"/>
              </w:rPr>
              <w:t>Премьер-Министр</w:t>
            </w:r>
            <w:proofErr w:type="spellEnd"/>
            <w:r w:rsidRPr="00866BD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925" w:rsidRPr="00866BD0" w:rsidRDefault="00890793" w:rsidP="0086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66BD0">
              <w:rPr>
                <w:sz w:val="20"/>
                <w:szCs w:val="20"/>
              </w:rPr>
              <w:br/>
            </w:r>
          </w:p>
        </w:tc>
      </w:tr>
      <w:tr w:rsidR="001D7925" w:rsidRPr="00866BD0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925" w:rsidRPr="00866BD0" w:rsidRDefault="00890793" w:rsidP="00866BD0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 w:rsidRPr="00866B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BD0">
              <w:rPr>
                <w:color w:val="000000"/>
                <w:sz w:val="20"/>
                <w:szCs w:val="20"/>
              </w:rPr>
              <w:t>Республики</w:t>
            </w:r>
            <w:proofErr w:type="spellEnd"/>
            <w:r w:rsidRPr="00866BD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6BD0">
              <w:rPr>
                <w:color w:val="000000"/>
                <w:sz w:val="20"/>
                <w:szCs w:val="20"/>
              </w:rPr>
              <w:t>Казахстан</w:t>
            </w:r>
            <w:proofErr w:type="spellEnd"/>
            <w:r w:rsidRPr="00866BD0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925" w:rsidRPr="00866BD0" w:rsidRDefault="00890793" w:rsidP="00866BD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66BD0">
              <w:rPr>
                <w:sz w:val="20"/>
                <w:szCs w:val="20"/>
              </w:rPr>
              <w:br/>
            </w:r>
          </w:p>
        </w:tc>
      </w:tr>
    </w:tbl>
    <w:p w:rsidR="001D7925" w:rsidRPr="00866BD0" w:rsidRDefault="00890793" w:rsidP="00866BD0">
      <w:pPr>
        <w:spacing w:after="0" w:line="240" w:lineRule="auto"/>
        <w:rPr>
          <w:sz w:val="20"/>
          <w:szCs w:val="20"/>
        </w:rPr>
      </w:pPr>
      <w:r w:rsidRPr="00866BD0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47"/>
        <w:gridCol w:w="4050"/>
      </w:tblGrid>
      <w:tr w:rsidR="001D7925" w:rsidRPr="006631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925" w:rsidRPr="00866BD0" w:rsidRDefault="00890793" w:rsidP="00866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66B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925" w:rsidRPr="00866BD0" w:rsidRDefault="00890793" w:rsidP="00866BD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66BD0">
              <w:rPr>
                <w:color w:val="000000"/>
                <w:sz w:val="20"/>
                <w:szCs w:val="20"/>
                <w:lang w:val="ru-RU"/>
              </w:rPr>
              <w:t>Утверждены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постановлением Правительства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 xml:space="preserve">от 25 января 2008 года № 64 </w:t>
            </w:r>
          </w:p>
        </w:tc>
      </w:tr>
    </w:tbl>
    <w:p w:rsidR="001D7925" w:rsidRPr="00866BD0" w:rsidRDefault="00890793" w:rsidP="00866BD0">
      <w:pPr>
        <w:spacing w:after="0" w:line="240" w:lineRule="auto"/>
        <w:rPr>
          <w:sz w:val="20"/>
          <w:szCs w:val="20"/>
          <w:lang w:val="ru-RU"/>
        </w:rPr>
      </w:pPr>
      <w:bookmarkStart w:id="5" w:name="z5"/>
      <w:r w:rsidRPr="00866BD0">
        <w:rPr>
          <w:b/>
          <w:color w:val="000000"/>
          <w:sz w:val="20"/>
          <w:szCs w:val="20"/>
          <w:lang w:val="ru-RU"/>
        </w:rPr>
        <w:t xml:space="preserve"> Правила</w:t>
      </w:r>
      <w:r w:rsidRPr="00866BD0">
        <w:rPr>
          <w:sz w:val="20"/>
          <w:szCs w:val="20"/>
          <w:lang w:val="ru-RU"/>
        </w:rPr>
        <w:br/>
      </w:r>
      <w:r w:rsidRPr="00866BD0">
        <w:rPr>
          <w:b/>
          <w:color w:val="000000"/>
          <w:sz w:val="20"/>
          <w:szCs w:val="20"/>
          <w:lang w:val="ru-RU"/>
        </w:rPr>
        <w:t>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bookmarkEnd w:id="5"/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r w:rsidRPr="00866BD0">
        <w:rPr>
          <w:color w:val="FF0000"/>
          <w:sz w:val="20"/>
          <w:szCs w:val="20"/>
          <w:lang w:val="ru-RU"/>
        </w:rPr>
        <w:t xml:space="preserve"> </w:t>
      </w:r>
      <w:r w:rsidRPr="00866BD0">
        <w:rPr>
          <w:color w:val="FF0000"/>
          <w:sz w:val="20"/>
          <w:szCs w:val="20"/>
        </w:rPr>
        <w:t>     </w:t>
      </w:r>
      <w:r w:rsidRPr="00866BD0">
        <w:rPr>
          <w:color w:val="FF0000"/>
          <w:sz w:val="20"/>
          <w:szCs w:val="20"/>
          <w:lang w:val="ru-RU"/>
        </w:rPr>
        <w:t xml:space="preserve"> Сноска. Правила в редакции постановления Правительства РК от 30/12/2019 № 1005 (вводится в действие по истечении десяти календарных дней после дня его первого официального опубликования).</w:t>
      </w:r>
    </w:p>
    <w:p w:rsidR="001D7925" w:rsidRPr="00866BD0" w:rsidRDefault="00890793" w:rsidP="00866BD0">
      <w:pPr>
        <w:spacing w:after="0" w:line="240" w:lineRule="auto"/>
        <w:rPr>
          <w:sz w:val="20"/>
          <w:szCs w:val="20"/>
          <w:lang w:val="ru-RU"/>
        </w:rPr>
      </w:pPr>
      <w:bookmarkStart w:id="6" w:name="z15"/>
      <w:r w:rsidRPr="00866BD0">
        <w:rPr>
          <w:b/>
          <w:color w:val="000000"/>
          <w:sz w:val="20"/>
          <w:szCs w:val="20"/>
          <w:lang w:val="ru-RU"/>
        </w:rPr>
        <w:t xml:space="preserve"> Глава 1. Общие положения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7" w:name="z16"/>
      <w:bookmarkEnd w:id="6"/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1. Настоящие Правила разработаны в соответствии с подпунктом 21) статьи 4 Закона Республики Казахстан от 27 июля 2007 года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учреждений образования: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8" w:name="z17"/>
      <w:bookmarkEnd w:id="7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1) детям из семей, имеющих право на получение государственной адресной социальной помощи;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9" w:name="z18"/>
      <w:bookmarkEnd w:id="8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10" w:name="z19"/>
      <w:bookmarkEnd w:id="9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3) детям – сиротам и детям, оставшимся без попечения родителей, проживающим в семьях;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11" w:name="z20"/>
      <w:bookmarkEnd w:id="10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12" w:name="z21"/>
      <w:bookmarkEnd w:id="11"/>
      <w:r w:rsidRPr="00866BD0">
        <w:rPr>
          <w:color w:val="000000"/>
          <w:sz w:val="20"/>
          <w:szCs w:val="20"/>
        </w:rPr>
        <w:lastRenderedPageBreak/>
        <w:t>     </w:t>
      </w:r>
      <w:r w:rsidRPr="00866BD0">
        <w:rPr>
          <w:color w:val="000000"/>
          <w:sz w:val="20"/>
          <w:szCs w:val="20"/>
          <w:lang w:val="ru-RU"/>
        </w:rPr>
        <w:t xml:space="preserve">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13" w:name="z22"/>
      <w:bookmarkEnd w:id="12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Коллегиальным органом управления организации образования является попечительский совет.</w:t>
      </w:r>
    </w:p>
    <w:p w:rsidR="001D7925" w:rsidRPr="00866BD0" w:rsidRDefault="00890793" w:rsidP="00866BD0">
      <w:pPr>
        <w:spacing w:after="0" w:line="240" w:lineRule="auto"/>
        <w:rPr>
          <w:sz w:val="20"/>
          <w:szCs w:val="20"/>
          <w:lang w:val="ru-RU"/>
        </w:rPr>
      </w:pPr>
      <w:bookmarkStart w:id="14" w:name="z23"/>
      <w:bookmarkEnd w:id="13"/>
      <w:r w:rsidRPr="00866BD0">
        <w:rPr>
          <w:b/>
          <w:color w:val="000000"/>
          <w:sz w:val="20"/>
          <w:szCs w:val="20"/>
          <w:lang w:val="ru-RU"/>
        </w:rPr>
        <w:t xml:space="preserve"> Глава 2. Порядок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15" w:name="z24"/>
      <w:bookmarkEnd w:id="14"/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2. Объем средств, направляемых на оказание финансовой и материальной помощи обучающимся и воспитанникам, распределяется между государственными учреждениями образования пропорционально их контингенту обучающихся и воспитанников, отнесенных к категориям, указанным в пункте 1 настоящих Правил, с учетом необходимости обеспечения гарантированным социальным пакетом.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16" w:name="z25"/>
      <w:bookmarkEnd w:id="15"/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3. Материальная помощь в виде гарантированного социального пакета предоставляется обучающимся и воспитанникам, указанным в подпункте 1) пункта 1 настоящих Правил. Виды и объемы материальной помощи, предоставляемой в рамках гарантированного социального пакета, определяются законодательством.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17" w:name="z26"/>
      <w:bookmarkEnd w:id="16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Финансовая и материальная помощь вне гарантированного социального пакета предусматривает: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18" w:name="z27"/>
      <w:bookmarkEnd w:id="17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1) приобретение одежды, обуви, школьно-письменных принадлежностей;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19" w:name="z28"/>
      <w:bookmarkEnd w:id="18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2) организацию питания по месту обучения;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0" w:name="z29"/>
      <w:bookmarkEnd w:id="19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3) оказание финансовой помощи;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1" w:name="z30"/>
      <w:bookmarkEnd w:id="20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4) участие обучающихся в культурно-массовых и спортивных мероприятиях.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2" w:name="z31"/>
      <w:bookmarkEnd w:id="21"/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Расходование средств на оказание финансовой помощи осуществляется для обучающихся и воспитанников, указанных в подпункте 4) пункта 1 настоящих Правил.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3" w:name="z32"/>
      <w:bookmarkEnd w:id="22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Приоритетным направлением расходования средств является организация одноразового питания по месту обучения.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4" w:name="z33"/>
      <w:bookmarkEnd w:id="23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Приобретение одежды, обуви, школьно-письменных принадлежностей осуществляется в пределах средств, выделенных из местного бюджета, в расчете на 1 (одного) обучающегося или воспитанника.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5" w:name="z34"/>
      <w:bookmarkEnd w:id="24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Местные представительные органы вправе предусмотреть дополнительные средства в местных бюджетах для организации льготного проезда, а также предоставления путевок в загородные и пришкольные лагеря.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6" w:name="z35"/>
      <w:bookmarkEnd w:id="25"/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Приобретение путевок в загородные и пришкольные лагеря отдыха, а также участие обучающихся в культурно-массовых и спортивных мероприятиях также применяются к обучающимся и воспитанникам, указанным в подпункте 1) пункта 1 настоящих Правил.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7" w:name="z36"/>
      <w:bookmarkEnd w:id="26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4. Средства на оказание финансовой и материальной помощи обучающимся и воспитанникам выделяются на основании заявления родителей или лиц, их заменяющих, либо обучающегося, достигшего совершеннолетия.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8" w:name="z37"/>
      <w:bookmarkEnd w:id="27"/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Заявление родителей или лиц, их заменяющих, либо обучающегося, достигшего совершеннолетия, подается в организацию образования на имя его первого руководителя по форме согласно </w:t>
      </w:r>
      <w:proofErr w:type="gramStart"/>
      <w:r w:rsidRPr="00866BD0">
        <w:rPr>
          <w:color w:val="000000"/>
          <w:sz w:val="20"/>
          <w:szCs w:val="20"/>
          <w:lang w:val="ru-RU"/>
        </w:rPr>
        <w:t>приложению</w:t>
      </w:r>
      <w:proofErr w:type="gramEnd"/>
      <w:r w:rsidRPr="00866BD0">
        <w:rPr>
          <w:color w:val="000000"/>
          <w:sz w:val="20"/>
          <w:szCs w:val="20"/>
          <w:lang w:val="ru-RU"/>
        </w:rPr>
        <w:t xml:space="preserve"> к настоящим Правилам.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9" w:name="z38"/>
      <w:bookmarkEnd w:id="28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Заявление коллегиальным органом рассматривается в течение 15-ти календарных дней со дня получения заявления.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0" w:name="z39"/>
      <w:bookmarkEnd w:id="29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К заявлению родителей или лиц, их заменяющих, либо обучающегося, достигшего совершеннолетия, прилагаются подтверждающие документы: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1" w:name="z40"/>
      <w:bookmarkEnd w:id="30"/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1)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для категории лиц, указанных в подпункте 1) пункта 1 настоящих Правил;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2" w:name="z41"/>
      <w:bookmarkEnd w:id="31"/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2) сведения о полученных доходах (заработная плата работающих родителей или лиц, их заменяющих, доходы от предпринимательской и других видов деятельности, доходы в виде алиментов на детей и других иждивенцев) для категории лиц, указанных в подпункте 2) пункта 1 настоящих Правил;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3" w:name="z42"/>
      <w:bookmarkEnd w:id="32"/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 пункта 1 настоящих Правил;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4" w:name="z43"/>
      <w:bookmarkEnd w:id="33"/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4) указанные категории в подпунктах 4) и 5) пункта 1 настоящих Правил определяются коллегиальным органом на основании обследования материально-бытового положения семьи. При необходимости коллегиальный орган запрашивает необходимые документы для принятия решения об оказании финансовой и материальной помощи указанным категориям.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5" w:name="z44"/>
      <w:bookmarkEnd w:id="34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Среднедушевой доход семей, не получающих государственную адресную социальную помощь, в которых среднедушевой доход ниже величины прожиточного минимума,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финансовой и материальной помощи и на число членов семьи.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6" w:name="z45"/>
      <w:bookmarkEnd w:id="35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При исчислении среднедушевого дохода в составе семьи учитываются родители (усыновители) и находящиеся на их иждивении дети, не достигшие 18 лет.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7" w:name="z46"/>
      <w:bookmarkEnd w:id="36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5. Расходование средств, выделяемых на оказание финансовой и материальной помощи обучающимся и воспитанникам, утверждается решением первого руководителя организации образования, принимаемого по согласованию с коллегиальными органами управления, созданными в организации образования.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8" w:name="z47"/>
      <w:bookmarkEnd w:id="37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Оказание материальной помощи обучающимся и воспитанникам осуществляется организациями образования, в том числе с использованием электронных носителей и программных, технических средств, предусматривающих самостоятельный выбор получателями материальной помощи поставщиков услуг, из числа поставщиков, рекомендованных Национальной палатой предпринимателей Республики Казахстан.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9" w:name="z48"/>
      <w:bookmarkEnd w:id="38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40" w:name="z49"/>
      <w:bookmarkEnd w:id="39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органа или организации образования.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41" w:name="z50"/>
      <w:bookmarkEnd w:id="40"/>
      <w:r w:rsidRPr="00866BD0">
        <w:rPr>
          <w:color w:val="000000"/>
          <w:sz w:val="20"/>
          <w:szCs w:val="20"/>
        </w:rPr>
        <w:lastRenderedPageBreak/>
        <w:t>     </w:t>
      </w:r>
      <w:r w:rsidRPr="00866BD0">
        <w:rPr>
          <w:color w:val="000000"/>
          <w:sz w:val="20"/>
          <w:szCs w:val="20"/>
          <w:lang w:val="ru-RU"/>
        </w:rPr>
        <w:t xml:space="preserve"> Организации образования ежегодно в срок до 20-го сентября и 20-го января представляют в местный исполнительный орган отчетность по итогам проведенной работы в произвольной форме.</w:t>
      </w:r>
    </w:p>
    <w:bookmarkEnd w:id="41"/>
    <w:p w:rsidR="001D7925" w:rsidRPr="00866BD0" w:rsidRDefault="00890793" w:rsidP="00866BD0">
      <w:pPr>
        <w:spacing w:after="0" w:line="240" w:lineRule="auto"/>
        <w:rPr>
          <w:sz w:val="20"/>
          <w:szCs w:val="20"/>
          <w:lang w:val="ru-RU"/>
        </w:rPr>
      </w:pPr>
      <w:r w:rsidRPr="00866BD0">
        <w:rPr>
          <w:sz w:val="20"/>
          <w:szCs w:val="20"/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36"/>
        <w:gridCol w:w="4061"/>
      </w:tblGrid>
      <w:tr w:rsidR="001D7925" w:rsidRPr="006631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925" w:rsidRPr="00866BD0" w:rsidRDefault="00890793" w:rsidP="00866BD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66B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7925" w:rsidRPr="00866BD0" w:rsidRDefault="00890793" w:rsidP="00866BD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66BD0">
              <w:rPr>
                <w:color w:val="000000"/>
                <w:sz w:val="20"/>
                <w:szCs w:val="20"/>
                <w:lang w:val="ru-RU"/>
              </w:rPr>
              <w:t>Приложение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к Правилам формирования,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направления расходования и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учета средств, выделяемых на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оказание финансовой и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материальной помощи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обучающимся и воспитанникам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государственных учреждений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образования из семей, имеющих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право на получение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государственной адресной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социальной помощи, а также из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семей, не получающих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государственную адресную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социальную помощь, в которых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среднедушевой доход ниже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величины прожиточного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минимума, и детям - сиротам,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детям, оставшимся без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попечения родителей,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проживающим в семьях, детям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из семей, требующих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экстренной помощи в результате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чрезвычайных ситуаций, и иным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категориям обучающихся и</w:t>
            </w:r>
            <w:r w:rsidRPr="00866BD0">
              <w:rPr>
                <w:sz w:val="20"/>
                <w:szCs w:val="20"/>
                <w:lang w:val="ru-RU"/>
              </w:rPr>
              <w:br/>
            </w:r>
            <w:r w:rsidRPr="00866BD0">
              <w:rPr>
                <w:color w:val="000000"/>
                <w:sz w:val="20"/>
                <w:szCs w:val="20"/>
                <w:lang w:val="ru-RU"/>
              </w:rPr>
              <w:t>воспитанников</w:t>
            </w:r>
          </w:p>
        </w:tc>
      </w:tr>
    </w:tbl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42" w:name="z52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Руководителю организации</w:t>
      </w:r>
      <w:r w:rsidRPr="00866BD0">
        <w:rPr>
          <w:sz w:val="20"/>
          <w:szCs w:val="20"/>
          <w:lang w:val="ru-RU"/>
        </w:rPr>
        <w:br/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_________________________</w:t>
      </w:r>
      <w:r w:rsidRPr="00866BD0">
        <w:rPr>
          <w:sz w:val="20"/>
          <w:szCs w:val="20"/>
          <w:lang w:val="ru-RU"/>
        </w:rPr>
        <w:br/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(Ф.И.О)</w:t>
      </w:r>
      <w:r w:rsidRPr="00866BD0">
        <w:rPr>
          <w:sz w:val="20"/>
          <w:szCs w:val="20"/>
          <w:lang w:val="ru-RU"/>
        </w:rPr>
        <w:br/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от_______________________</w:t>
      </w:r>
      <w:r w:rsidRPr="00866BD0">
        <w:rPr>
          <w:sz w:val="20"/>
          <w:szCs w:val="20"/>
          <w:lang w:val="ru-RU"/>
        </w:rPr>
        <w:br/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(Ф.И.О. заявителя)</w:t>
      </w:r>
      <w:r w:rsidRPr="00866BD0">
        <w:rPr>
          <w:sz w:val="20"/>
          <w:szCs w:val="20"/>
          <w:lang w:val="ru-RU"/>
        </w:rPr>
        <w:br/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_________________________</w:t>
      </w:r>
      <w:r w:rsidRPr="00866BD0">
        <w:rPr>
          <w:sz w:val="20"/>
          <w:szCs w:val="20"/>
          <w:lang w:val="ru-RU"/>
        </w:rPr>
        <w:br/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(дом. адрес)</w:t>
      </w:r>
    </w:p>
    <w:p w:rsidR="001D7925" w:rsidRPr="00866BD0" w:rsidRDefault="00890793" w:rsidP="00866BD0">
      <w:pPr>
        <w:spacing w:after="0" w:line="240" w:lineRule="auto"/>
        <w:rPr>
          <w:sz w:val="20"/>
          <w:szCs w:val="20"/>
          <w:lang w:val="ru-RU"/>
        </w:rPr>
      </w:pPr>
      <w:bookmarkStart w:id="43" w:name="z53"/>
      <w:bookmarkEnd w:id="42"/>
      <w:r w:rsidRPr="00866BD0">
        <w:rPr>
          <w:b/>
          <w:color w:val="000000"/>
          <w:sz w:val="20"/>
          <w:szCs w:val="20"/>
          <w:lang w:val="ru-RU"/>
        </w:rPr>
        <w:t xml:space="preserve"> Заявление</w:t>
      </w:r>
    </w:p>
    <w:p w:rsidR="001D7925" w:rsidRPr="00866BD0" w:rsidRDefault="00890793" w:rsidP="00866BD0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44" w:name="z54"/>
      <w:bookmarkEnd w:id="43"/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Прошу Вас выделить из фонда всеобуча материальную помощь в виде:</w:t>
      </w:r>
      <w:r w:rsidRPr="00866BD0">
        <w:rPr>
          <w:sz w:val="20"/>
          <w:szCs w:val="20"/>
          <w:lang w:val="ru-RU"/>
        </w:rPr>
        <w:br/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_______________________________________________________________</w:t>
      </w:r>
      <w:r w:rsidRPr="00866BD0">
        <w:rPr>
          <w:sz w:val="20"/>
          <w:szCs w:val="20"/>
          <w:lang w:val="ru-RU"/>
        </w:rPr>
        <w:br/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Ученику (ученице) ________________________________________ класса</w:t>
      </w:r>
      <w:r w:rsidRPr="00866BD0">
        <w:rPr>
          <w:sz w:val="20"/>
          <w:szCs w:val="20"/>
          <w:lang w:val="ru-RU"/>
        </w:rPr>
        <w:br/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(Ф.И.О.)</w:t>
      </w:r>
      <w:r w:rsidRPr="00866BD0">
        <w:rPr>
          <w:sz w:val="20"/>
          <w:szCs w:val="20"/>
          <w:lang w:val="ru-RU"/>
        </w:rPr>
        <w:br/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В связи с тем, что _______________________________________________</w:t>
      </w:r>
      <w:r w:rsidRPr="00866BD0">
        <w:rPr>
          <w:sz w:val="20"/>
          <w:szCs w:val="20"/>
          <w:lang w:val="ru-RU"/>
        </w:rPr>
        <w:br/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(указываются причины)</w:t>
      </w:r>
      <w:r w:rsidRPr="00866BD0">
        <w:rPr>
          <w:sz w:val="20"/>
          <w:szCs w:val="20"/>
          <w:lang w:val="ru-RU"/>
        </w:rPr>
        <w:br/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"____" ________________ ________________________________________</w:t>
      </w:r>
      <w:r w:rsidRPr="00866BD0">
        <w:rPr>
          <w:sz w:val="20"/>
          <w:szCs w:val="20"/>
          <w:lang w:val="ru-RU"/>
        </w:rPr>
        <w:br/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</w:t>
      </w:r>
      <w:r w:rsidRPr="00866BD0">
        <w:rPr>
          <w:color w:val="000000"/>
          <w:sz w:val="20"/>
          <w:szCs w:val="20"/>
        </w:rPr>
        <w:t>     </w:t>
      </w:r>
      <w:r w:rsidRPr="00866BD0">
        <w:rPr>
          <w:color w:val="000000"/>
          <w:sz w:val="20"/>
          <w:szCs w:val="20"/>
          <w:lang w:val="ru-RU"/>
        </w:rPr>
        <w:t xml:space="preserve"> (дата, Ф.И.О. подпись)</w:t>
      </w:r>
    </w:p>
    <w:bookmarkEnd w:id="44"/>
    <w:p w:rsidR="001D7925" w:rsidRPr="00866BD0" w:rsidRDefault="00890793" w:rsidP="00866BD0">
      <w:pPr>
        <w:spacing w:after="0" w:line="240" w:lineRule="auto"/>
        <w:rPr>
          <w:sz w:val="20"/>
          <w:szCs w:val="20"/>
          <w:lang w:val="ru-RU"/>
        </w:rPr>
      </w:pPr>
      <w:r w:rsidRPr="00866BD0">
        <w:rPr>
          <w:sz w:val="20"/>
          <w:szCs w:val="20"/>
          <w:lang w:val="ru-RU"/>
        </w:rPr>
        <w:br/>
      </w:r>
      <w:r w:rsidRPr="00866BD0">
        <w:rPr>
          <w:sz w:val="20"/>
          <w:szCs w:val="20"/>
          <w:lang w:val="ru-RU"/>
        </w:rPr>
        <w:br/>
      </w:r>
    </w:p>
    <w:p w:rsidR="001D7925" w:rsidRPr="00866BD0" w:rsidRDefault="00890793" w:rsidP="00866BD0">
      <w:pPr>
        <w:pStyle w:val="disclaimer"/>
        <w:spacing w:after="0" w:line="240" w:lineRule="auto"/>
        <w:rPr>
          <w:sz w:val="20"/>
          <w:szCs w:val="20"/>
          <w:lang w:val="ru-RU"/>
        </w:rPr>
      </w:pPr>
      <w:r w:rsidRPr="00866BD0">
        <w:rPr>
          <w:color w:val="000000"/>
          <w:sz w:val="20"/>
          <w:szCs w:val="2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D7925" w:rsidRPr="00866BD0" w:rsidSect="00866BD0">
      <w:headerReference w:type="default" r:id="rId7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3A" w:rsidRDefault="00810D3A" w:rsidP="006B1944">
      <w:pPr>
        <w:spacing w:after="0" w:line="240" w:lineRule="auto"/>
      </w:pPr>
      <w:r>
        <w:separator/>
      </w:r>
    </w:p>
  </w:endnote>
  <w:endnote w:type="continuationSeparator" w:id="0">
    <w:p w:rsidR="00810D3A" w:rsidRDefault="00810D3A" w:rsidP="006B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3A" w:rsidRDefault="00810D3A" w:rsidP="006B1944">
      <w:pPr>
        <w:spacing w:after="0" w:line="240" w:lineRule="auto"/>
      </w:pPr>
      <w:r>
        <w:separator/>
      </w:r>
    </w:p>
  </w:footnote>
  <w:footnote w:type="continuationSeparator" w:id="0">
    <w:p w:rsidR="00810D3A" w:rsidRDefault="00810D3A" w:rsidP="006B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44" w:rsidRDefault="001237DB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6494145</wp:posOffset>
              </wp:positionH>
              <wp:positionV relativeFrom="paragraph">
                <wp:posOffset>612140</wp:posOffset>
              </wp:positionV>
              <wp:extent cx="381000" cy="8019415"/>
              <wp:effectExtent l="0" t="254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944" w:rsidRPr="006B1944" w:rsidRDefault="006B194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 w:rsidRPr="00866BD0">
                            <w:rPr>
                              <w:color w:val="0C0000"/>
                              <w:sz w:val="14"/>
                              <w:lang w:val="ru-RU"/>
                            </w:rPr>
                            <w:t xml:space="preserve">19.03.2020 ЕСЭДО ГО (версия 7.23.0)  Копия электронного документа.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Положительный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результат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проверки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35pt;margin-top:48.2pt;width:30pt;height:63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" stroked="f">
              <v:textbox style="layout-flow:vertical;mso-layout-flow-alt:bottom-to-top">
                <w:txbxContent>
                  <w:p w:rsidR="006B1944" w:rsidRPr="006B1944" w:rsidRDefault="006B1944">
                    <w:pPr>
                      <w:rPr>
                        <w:color w:val="0C0000"/>
                        <w:sz w:val="14"/>
                      </w:rPr>
                    </w:pPr>
                    <w:r w:rsidRPr="00866BD0">
                      <w:rPr>
                        <w:color w:val="0C0000"/>
                        <w:sz w:val="14"/>
                        <w:lang w:val="ru-RU"/>
                      </w:rPr>
                      <w:t xml:space="preserve">19.03.2020 ЕСЭДО ГО (версия 7.23.0)  Копия электронного документа.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Положительный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результат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проверки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25"/>
    <w:rsid w:val="001237DB"/>
    <w:rsid w:val="001D7925"/>
    <w:rsid w:val="00663123"/>
    <w:rsid w:val="006B1944"/>
    <w:rsid w:val="00810D3A"/>
    <w:rsid w:val="00866BD0"/>
    <w:rsid w:val="00890793"/>
    <w:rsid w:val="00C8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476E1"/>
  <w15:docId w15:val="{297F23AD-9B73-4D8A-A1A5-04EB568F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9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0793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B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B19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2020-03-19T09:48:00Z</dcterms:created>
  <dcterms:modified xsi:type="dcterms:W3CDTF">2022-04-09T16:40:00Z</dcterms:modified>
</cp:coreProperties>
</file>