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7A" w:rsidRDefault="00DA1DDD">
      <w:pPr>
        <w:pStyle w:val="pc"/>
      </w:pPr>
      <w:r>
        <w:rPr>
          <w:rStyle w:val="s1"/>
        </w:rPr>
        <w:t>Приказ Министра образования и науки Республики Казахстан от 12 января 2022 года № 6</w:t>
      </w:r>
      <w:r>
        <w:rPr>
          <w:rStyle w:val="s1"/>
        </w:rPr>
        <w:br/>
        <w:t>Об утверждении Правил психолого-педагогического сопровождения в организациях образования</w:t>
      </w:r>
    </w:p>
    <w:p w:rsidR="00237D7A" w:rsidRDefault="00DA1DDD">
      <w:pPr>
        <w:pStyle w:val="pj"/>
      </w:pPr>
      <w:r>
        <w:rPr>
          <w:rStyle w:val="s0"/>
        </w:rPr>
        <w:t> </w:t>
      </w:r>
    </w:p>
    <w:p w:rsidR="00237D7A" w:rsidRDefault="00DA1DDD">
      <w:pPr>
        <w:pStyle w:val="pj"/>
      </w:pPr>
      <w:r>
        <w:rPr>
          <w:rStyle w:val="s0"/>
        </w:rPr>
        <w:t xml:space="preserve">В соответствии с </w:t>
      </w:r>
      <w:hyperlink r:id="rId7" w:anchor="sub_id=5001103" w:history="1">
        <w:r>
          <w:rPr>
            <w:rStyle w:val="a4"/>
          </w:rPr>
          <w:t>подпунктом 11-3) статьи 5</w:t>
        </w:r>
      </w:hyperlink>
      <w:r>
        <w:rPr>
          <w:rStyle w:val="s0"/>
        </w:rPr>
        <w:t xml:space="preserve"> Закона Республики Казахстан «Об образовании»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237D7A" w:rsidRDefault="00DA1DDD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психолого-педагогического сопровождения в организациях образования согласно приложению к настоящему приказу.</w:t>
      </w:r>
    </w:p>
    <w:p w:rsidR="00237D7A" w:rsidRDefault="00DA1DDD">
      <w:pPr>
        <w:pStyle w:val="pj"/>
      </w:pPr>
      <w:r>
        <w:rPr>
          <w:rStyle w:val="s0"/>
        </w:rPr>
        <w:t>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237D7A" w:rsidRDefault="00DA1DDD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237D7A" w:rsidRDefault="00DA1DDD">
      <w:pPr>
        <w:pStyle w:val="pj"/>
      </w:pPr>
      <w:r>
        <w:rPr>
          <w:rStyle w:val="s0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37D7A" w:rsidRDefault="00DA1DDD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37D7A" w:rsidRDefault="00DA1DDD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237D7A" w:rsidRDefault="00DA1DDD">
      <w:pPr>
        <w:pStyle w:val="pj"/>
      </w:pPr>
      <w:r>
        <w:rPr>
          <w:rStyle w:val="s0"/>
        </w:rPr>
        <w:t xml:space="preserve">4. Настоящий приказ вводится в действие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237D7A" w:rsidRDefault="00DA1DDD">
      <w:pPr>
        <w:pStyle w:val="pj"/>
      </w:pPr>
      <w:r>
        <w:rPr>
          <w:rStyle w:val="s0"/>
        </w:rPr>
        <w:t> </w:t>
      </w:r>
    </w:p>
    <w:p w:rsidR="00237D7A" w:rsidRDefault="00DA1DD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37D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7A" w:rsidRDefault="00DA1DD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образования и науки </w:t>
            </w:r>
          </w:p>
          <w:p w:rsidR="00237D7A" w:rsidRDefault="00DA1DD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7A" w:rsidRDefault="00DA1DD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237D7A" w:rsidRDefault="00DA1DDD">
            <w:pPr>
              <w:pStyle w:val="pr"/>
            </w:pPr>
            <w:r>
              <w:rPr>
                <w:rStyle w:val="s0"/>
                <w:b/>
                <w:bCs/>
              </w:rPr>
              <w:t>А. Аймагамбетов</w:t>
            </w:r>
          </w:p>
        </w:tc>
      </w:tr>
    </w:tbl>
    <w:p w:rsidR="00237D7A" w:rsidRDefault="00DA1DDD">
      <w:pPr>
        <w:pStyle w:val="pj"/>
      </w:pPr>
      <w:r>
        <w:rPr>
          <w:rStyle w:val="s0"/>
        </w:rPr>
        <w:t> </w:t>
      </w:r>
    </w:p>
    <w:p w:rsidR="00237D7A" w:rsidRDefault="00DA1DDD">
      <w:pPr>
        <w:pStyle w:val="pr"/>
      </w:pPr>
      <w:bookmarkStart w:id="0" w:name="SUB100"/>
      <w:bookmarkEnd w:id="0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237D7A" w:rsidRDefault="00DA1DDD">
      <w:pPr>
        <w:pStyle w:val="pr"/>
      </w:pPr>
      <w:r>
        <w:rPr>
          <w:rStyle w:val="s0"/>
        </w:rPr>
        <w:t>Министр образования и</w:t>
      </w:r>
    </w:p>
    <w:p w:rsidR="00237D7A" w:rsidRDefault="00DA1DDD">
      <w:pPr>
        <w:pStyle w:val="pr"/>
      </w:pPr>
      <w:r>
        <w:rPr>
          <w:rStyle w:val="s0"/>
        </w:rPr>
        <w:t>науки Республики Казахстан</w:t>
      </w:r>
    </w:p>
    <w:p w:rsidR="00237D7A" w:rsidRDefault="00DA1DDD">
      <w:pPr>
        <w:pStyle w:val="pr"/>
      </w:pPr>
      <w:r>
        <w:rPr>
          <w:rStyle w:val="s0"/>
        </w:rPr>
        <w:t>от 12 января 2022 года № 6</w:t>
      </w:r>
    </w:p>
    <w:p w:rsidR="00237D7A" w:rsidRDefault="00DA1DDD">
      <w:pPr>
        <w:pStyle w:val="pc"/>
      </w:pPr>
      <w:r>
        <w:rPr>
          <w:rStyle w:val="s1"/>
        </w:rPr>
        <w:t> </w:t>
      </w:r>
    </w:p>
    <w:p w:rsidR="00237D7A" w:rsidRDefault="00DA1DDD">
      <w:pPr>
        <w:pStyle w:val="pc"/>
      </w:pPr>
      <w:r>
        <w:rPr>
          <w:rStyle w:val="s1"/>
        </w:rPr>
        <w:t> </w:t>
      </w:r>
    </w:p>
    <w:p w:rsidR="00237D7A" w:rsidRDefault="00DA1DDD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  <w:t>психолого-педагогического сопровождения в организациях образования</w:t>
      </w:r>
    </w:p>
    <w:p w:rsidR="00237D7A" w:rsidRDefault="00DA1DDD">
      <w:pPr>
        <w:pStyle w:val="pj"/>
      </w:pPr>
      <w:r>
        <w:rPr>
          <w:rStyle w:val="s0"/>
        </w:rPr>
        <w:t> </w:t>
      </w:r>
    </w:p>
    <w:p w:rsidR="00237D7A" w:rsidRDefault="00DA1DDD">
      <w:pPr>
        <w:pStyle w:val="pc"/>
      </w:pPr>
      <w:r>
        <w:rPr>
          <w:rStyle w:val="s1"/>
        </w:rPr>
        <w:t> </w:t>
      </w:r>
    </w:p>
    <w:p w:rsidR="00237D7A" w:rsidRDefault="00DA1DDD">
      <w:pPr>
        <w:pStyle w:val="pc"/>
      </w:pPr>
      <w:r>
        <w:rPr>
          <w:rStyle w:val="s1"/>
        </w:rPr>
        <w:t>1. Общие положения</w:t>
      </w:r>
    </w:p>
    <w:p w:rsidR="00237D7A" w:rsidRDefault="00DA1DDD">
      <w:pPr>
        <w:pStyle w:val="pj"/>
      </w:pPr>
      <w:r>
        <w:rPr>
          <w:rStyle w:val="s0"/>
        </w:rPr>
        <w:t> </w:t>
      </w:r>
    </w:p>
    <w:p w:rsidR="00237D7A" w:rsidRDefault="00DA1DDD">
      <w:pPr>
        <w:pStyle w:val="pj"/>
      </w:pPr>
      <w:r>
        <w:rPr>
          <w:rStyle w:val="s0"/>
        </w:rPr>
        <w:t xml:space="preserve">1. Настоящие Правила психолого-педагогического сопровождения (далее – Правила) разработаны в соответствии с </w:t>
      </w:r>
      <w:hyperlink r:id="rId10" w:anchor="sub_id=5001103" w:history="1">
        <w:r>
          <w:rPr>
            <w:rStyle w:val="a4"/>
          </w:rPr>
          <w:t>подпунктом 11-3) статьи 5</w:t>
        </w:r>
      </w:hyperlink>
      <w:r>
        <w:rPr>
          <w:rStyle w:val="s0"/>
        </w:rPr>
        <w:t xml:space="preserve"> Закона Республики Казахстан «Об образовании» и определяют порядок организации психолого-педагогического сопровождения в организациях образования.</w:t>
      </w:r>
    </w:p>
    <w:p w:rsidR="00237D7A" w:rsidRDefault="00DA1DDD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237D7A" w:rsidRDefault="00DA1DDD">
      <w:pPr>
        <w:pStyle w:val="pj"/>
      </w:pPr>
      <w:r>
        <w:rPr>
          <w:rStyle w:val="s0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237D7A" w:rsidRDefault="00DA1DDD">
      <w:pPr>
        <w:pStyle w:val="pj"/>
      </w:pPr>
      <w:r>
        <w:rPr>
          <w:rStyle w:val="s0"/>
        </w:rPr>
        <w:t>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237D7A" w:rsidRDefault="00DA1DDD">
      <w:pPr>
        <w:pStyle w:val="pj"/>
      </w:pPr>
      <w:r>
        <w:rPr>
          <w:rStyle w:val="s0"/>
        </w:rPr>
        <w:t>3) оценка особых образовательных потребностей – определение необходимых специальных условий для получения образования;</w:t>
      </w:r>
    </w:p>
    <w:p w:rsidR="00237D7A" w:rsidRDefault="00DA1DDD">
      <w:pPr>
        <w:pStyle w:val="pj"/>
      </w:pPr>
      <w:r>
        <w:rPr>
          <w:rStyle w:val="s0"/>
        </w:rPr>
        <w:t>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237D7A" w:rsidRDefault="00DA1DDD">
      <w:pPr>
        <w:pStyle w:val="pc"/>
      </w:pPr>
      <w:r>
        <w:rPr>
          <w:rStyle w:val="s1"/>
        </w:rPr>
        <w:t> </w:t>
      </w:r>
    </w:p>
    <w:p w:rsidR="00237D7A" w:rsidRDefault="00DA1DDD">
      <w:pPr>
        <w:pStyle w:val="pc"/>
      </w:pPr>
      <w:r>
        <w:rPr>
          <w:rStyle w:val="s1"/>
        </w:rPr>
        <w:t> </w:t>
      </w:r>
    </w:p>
    <w:p w:rsidR="00237D7A" w:rsidRDefault="00DA1DDD">
      <w:pPr>
        <w:pStyle w:val="pc"/>
      </w:pPr>
      <w:r>
        <w:rPr>
          <w:rStyle w:val="s1"/>
        </w:rPr>
        <w:t>2. Порядок психолого-педагогического сопровождения в организациях образования</w:t>
      </w:r>
    </w:p>
    <w:p w:rsidR="00237D7A" w:rsidRDefault="00DA1DDD">
      <w:pPr>
        <w:pStyle w:val="pc"/>
      </w:pPr>
      <w:r>
        <w:rPr>
          <w:rStyle w:val="s1"/>
        </w:rPr>
        <w:t> </w:t>
      </w:r>
    </w:p>
    <w:p w:rsidR="00237D7A" w:rsidRDefault="00DA1DDD">
      <w:pPr>
        <w:pStyle w:val="pj"/>
      </w:pPr>
      <w:r>
        <w:rPr>
          <w:rStyle w:val="s0"/>
        </w:rPr>
        <w:t>3. Психолого-педагогического сопровождение включает в себя:</w:t>
      </w:r>
    </w:p>
    <w:p w:rsidR="00237D7A" w:rsidRDefault="00DA1DDD">
      <w:pPr>
        <w:pStyle w:val="pj"/>
      </w:pPr>
      <w:r>
        <w:rPr>
          <w:rStyle w:val="s0"/>
        </w:rPr>
        <w:t>1) выявление и оценка особых образовательных потребностей лиц (детей) с особыми образовательными потребностями;</w:t>
      </w:r>
    </w:p>
    <w:p w:rsidR="00237D7A" w:rsidRDefault="00DA1DDD">
      <w:pPr>
        <w:pStyle w:val="pj"/>
      </w:pPr>
      <w:r>
        <w:rPr>
          <w:rStyle w:val="s0"/>
        </w:rPr>
        <w:t>2) консультативно-методическая помощь педагогам и семье лиц (детей) с особыми образовательными потребностями;</w:t>
      </w:r>
    </w:p>
    <w:p w:rsidR="00237D7A" w:rsidRDefault="00DA1DDD">
      <w:pPr>
        <w:pStyle w:val="pj"/>
      </w:pPr>
      <w:r>
        <w:rPr>
          <w:rStyle w:val="s0"/>
        </w:rPr>
        <w:t>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237D7A" w:rsidRDefault="00DA1DDD">
      <w:pPr>
        <w:pStyle w:val="pj"/>
      </w:pPr>
      <w:r>
        <w:rPr>
          <w:rStyle w:val="s0"/>
        </w:rPr>
        <w:t>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237D7A" w:rsidRDefault="00DA1DDD">
      <w:pPr>
        <w:pStyle w:val="pj"/>
      </w:pPr>
      <w:r>
        <w:rPr>
          <w:rStyle w:val="s0"/>
        </w:rPr>
        <w:t>5. Психолого-педагогическое сопровождение осуществляется на основании оценки образовательных потребностей лиц (детей):</w:t>
      </w:r>
    </w:p>
    <w:p w:rsidR="00237D7A" w:rsidRDefault="00DA1DDD">
      <w:pPr>
        <w:pStyle w:val="pj"/>
      </w:pPr>
      <w:r>
        <w:rPr>
          <w:rStyle w:val="s0"/>
        </w:rPr>
        <w:t>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237D7A" w:rsidRDefault="00DA1DDD">
      <w:pPr>
        <w:pStyle w:val="pj"/>
      </w:pPr>
      <w:r>
        <w:rPr>
          <w:rStyle w:val="s0"/>
        </w:rPr>
        <w:t>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:rsidR="00237D7A" w:rsidRDefault="00DA1DDD">
      <w:pPr>
        <w:pStyle w:val="pj"/>
      </w:pPr>
      <w:r>
        <w:rPr>
          <w:rStyle w:val="s0"/>
        </w:rPr>
        <w:t>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:rsidR="00237D7A" w:rsidRDefault="00DA1DDD">
      <w:pPr>
        <w:pStyle w:val="pj"/>
      </w:pPr>
      <w:r>
        <w:rPr>
          <w:rStyle w:val="s0"/>
        </w:rPr>
        <w:t>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237D7A" w:rsidRDefault="00DA1DDD">
      <w:pPr>
        <w:pStyle w:val="pj"/>
      </w:pPr>
      <w:r>
        <w:rPr>
          <w:rStyle w:val="s0"/>
        </w:rPr>
        <w:t>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237D7A" w:rsidRDefault="00DA1DDD">
      <w:pPr>
        <w:pStyle w:val="pj"/>
      </w:pPr>
      <w:r>
        <w:rPr>
          <w:rStyle w:val="s0"/>
        </w:rPr>
        <w:t>7. Содержание психолого-педагогического сопровождения включает следующие социально-психологические и педагогические условия:</w:t>
      </w:r>
    </w:p>
    <w:p w:rsidR="00237D7A" w:rsidRDefault="00DA1DDD">
      <w:pPr>
        <w:pStyle w:val="pj"/>
      </w:pPr>
      <w:r>
        <w:rPr>
          <w:rStyle w:val="s0"/>
        </w:rPr>
        <w:t>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:rsidR="00237D7A" w:rsidRDefault="00DA1DDD">
      <w:pPr>
        <w:pStyle w:val="pj"/>
      </w:pPr>
      <w:r>
        <w:rPr>
          <w:rStyle w:val="s0"/>
        </w:rPr>
        <w:t>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:rsidR="00237D7A" w:rsidRDefault="00DA1DDD">
      <w:pPr>
        <w:pStyle w:val="pj"/>
      </w:pPr>
      <w:r>
        <w:rPr>
          <w:rStyle w:val="s0"/>
        </w:rPr>
        <w:t>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«Нумикон», системы Монтессори).</w:t>
      </w:r>
    </w:p>
    <w:p w:rsidR="00237D7A" w:rsidRDefault="00DA1DDD">
      <w:pPr>
        <w:pStyle w:val="pj"/>
      </w:pPr>
      <w:r>
        <w:rPr>
          <w:rStyle w:val="s0"/>
        </w:rPr>
        <w:t>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:rsidR="00237D7A" w:rsidRDefault="00DA1DDD">
      <w:pPr>
        <w:pStyle w:val="pj"/>
      </w:pPr>
      <w:r>
        <w:rPr>
          <w:rStyle w:val="s0"/>
        </w:rPr>
        <w:t>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237D7A" w:rsidRDefault="00DA1DDD">
      <w:pPr>
        <w:pStyle w:val="pj"/>
      </w:pPr>
      <w:r>
        <w:rPr>
          <w:rStyle w:val="s0"/>
        </w:rPr>
        <w:t>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237D7A" w:rsidRDefault="00DA1DDD">
      <w:pPr>
        <w:pStyle w:val="pj"/>
      </w:pPr>
      <w:r>
        <w:rPr>
          <w:rStyle w:val="s0"/>
        </w:rPr>
        <w:t xml:space="preserve">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</w:t>
      </w:r>
      <w:hyperlink r:id="rId11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20 июля 2005 года № 754 «Об утверждении перечня технических вспомогательных (компенсаторных) средств и специальных средств передвижения, предоставляемых инвалидам».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науки Республики Казахстан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 в Реестре государственной регистрации нормативных правовых актов под № 13272);</w:t>
      </w:r>
    </w:p>
    <w:p w:rsidR="00237D7A" w:rsidRDefault="00DA1DDD">
      <w:pPr>
        <w:pStyle w:val="pj"/>
      </w:pPr>
      <w:r>
        <w:rPr>
          <w:rStyle w:val="s0"/>
        </w:rPr>
        <w:t>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:rsidR="00237D7A" w:rsidRDefault="00DA1DDD">
      <w:pPr>
        <w:pStyle w:val="pj"/>
      </w:pPr>
      <w:r>
        <w:rPr>
          <w:rStyle w:val="s0"/>
        </w:rPr>
        <w:t>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237D7A" w:rsidRDefault="00DA1DDD">
      <w:pPr>
        <w:pStyle w:val="pj"/>
      </w:pPr>
      <w:r>
        <w:rPr>
          <w:rStyle w:val="s0"/>
        </w:rPr>
        <w:t>9. Психолого-педагогическое сопровождение в организациях образования состоит из двух этапов:</w:t>
      </w:r>
    </w:p>
    <w:p w:rsidR="00237D7A" w:rsidRDefault="00DA1DDD">
      <w:pPr>
        <w:pStyle w:val="pj"/>
      </w:pPr>
      <w:r>
        <w:rPr>
          <w:rStyle w:val="s0"/>
        </w:rPr>
        <w:t>Первый этап:</w:t>
      </w:r>
    </w:p>
    <w:p w:rsidR="00237D7A" w:rsidRDefault="00DA1DDD">
      <w:pPr>
        <w:pStyle w:val="pj"/>
      </w:pPr>
      <w:r>
        <w:rPr>
          <w:rStyle w:val="s0"/>
        </w:rPr>
        <w:t>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237D7A" w:rsidRDefault="00DA1DDD">
      <w:pPr>
        <w:pStyle w:val="pj"/>
      </w:pPr>
      <w:r>
        <w:rPr>
          <w:rStyle w:val="s0"/>
        </w:rPr>
        <w:t>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237D7A" w:rsidRDefault="00DA1DDD">
      <w:pPr>
        <w:pStyle w:val="pj"/>
      </w:pPr>
      <w:r>
        <w:rPr>
          <w:rStyle w:val="s0"/>
        </w:rPr>
        <w:t>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</w:t>
      </w:r>
    </w:p>
    <w:p w:rsidR="00237D7A" w:rsidRDefault="00DA1DDD">
      <w:pPr>
        <w:pStyle w:val="pj"/>
      </w:pPr>
      <w:r>
        <w:rPr>
          <w:rStyle w:val="s0"/>
        </w:rPr>
        <w:t>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237D7A" w:rsidRDefault="00DA1DDD">
      <w:pPr>
        <w:pStyle w:val="pj"/>
      </w:pPr>
      <w:r>
        <w:rPr>
          <w:rStyle w:val="s0"/>
        </w:rPr>
        <w:t>Второй этап:</w:t>
      </w:r>
    </w:p>
    <w:p w:rsidR="00237D7A" w:rsidRDefault="00DA1DDD">
      <w:pPr>
        <w:pStyle w:val="pj"/>
      </w:pPr>
      <w:r>
        <w:rPr>
          <w:rStyle w:val="s0"/>
        </w:rPr>
        <w:t>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:rsidR="00237D7A" w:rsidRDefault="00DA1DDD">
      <w:pPr>
        <w:pStyle w:val="pj"/>
      </w:pPr>
      <w:r>
        <w:rPr>
          <w:rStyle w:val="s0"/>
        </w:rP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237D7A" w:rsidRDefault="00DA1DDD">
      <w:pPr>
        <w:pStyle w:val="pj"/>
      </w:pPr>
      <w:r>
        <w:rPr>
          <w:rStyle w:val="s0"/>
        </w:rPr>
        <w:t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237D7A" w:rsidRDefault="00DA1DDD">
      <w:pPr>
        <w:pStyle w:val="pj"/>
      </w:pPr>
      <w:r>
        <w:rPr>
          <w:rStyle w:val="s0"/>
        </w:rPr>
        <w:t>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</w:t>
      </w:r>
    </w:p>
    <w:p w:rsidR="00237D7A" w:rsidRDefault="00DA1DDD">
      <w:pPr>
        <w:pStyle w:val="pj"/>
      </w:pPr>
      <w:r>
        <w:rPr>
          <w:rStyle w:val="s0"/>
        </w:rPr>
        <w:t>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237D7A" w:rsidRDefault="00DA1DDD">
      <w:pPr>
        <w:pStyle w:val="pj"/>
      </w:pPr>
      <w:r>
        <w:rPr>
          <w:rStyle w:val="s0"/>
        </w:rPr>
        <w:t>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:rsidR="00237D7A" w:rsidRDefault="00DA1DDD">
      <w:pPr>
        <w:pStyle w:val="pj"/>
      </w:pPr>
      <w:r>
        <w:rPr>
          <w:rStyle w:val="s0"/>
        </w:rPr>
        <w:t>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237D7A" w:rsidRDefault="00DA1DDD">
      <w:pPr>
        <w:pStyle w:val="pj"/>
      </w:pPr>
      <w:r>
        <w:rPr>
          <w:rStyle w:val="s0"/>
        </w:rPr>
        <w:t>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237D7A" w:rsidRDefault="00DA1DDD">
      <w:pPr>
        <w:pStyle w:val="pj"/>
      </w:pPr>
      <w:r>
        <w:rPr>
          <w:rStyle w:val="s0"/>
        </w:rPr>
        <w:t xml:space="preserve">11. Продолжительность индивидуального, подгруппового и группового занятия в дошкольной организации определяется в соответствии с </w:t>
      </w:r>
      <w:hyperlink r:id="rId1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«Об утверждении государственных общеобязательных стандартов образования всех уровней образования»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237D7A" w:rsidRDefault="00DA1DDD">
      <w:pPr>
        <w:pStyle w:val="pj"/>
      </w:pPr>
      <w:r>
        <w:rPr>
          <w:rStyle w:val="s0"/>
        </w:rPr>
        <w:t>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237D7A" w:rsidRDefault="00DA1DDD">
      <w:pPr>
        <w:pStyle w:val="pj"/>
      </w:pPr>
      <w:r>
        <w:rPr>
          <w:rStyle w:val="s0"/>
        </w:rPr>
        <w:t>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</w:t>
      </w:r>
    </w:p>
    <w:p w:rsidR="00237D7A" w:rsidRDefault="00DA1DDD">
      <w:pPr>
        <w:pStyle w:val="pj"/>
      </w:pPr>
      <w:r>
        <w:rPr>
          <w:rStyle w:val="s0"/>
        </w:rPr>
        <w:t>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237D7A" w:rsidRDefault="00DA1DDD">
      <w:pPr>
        <w:pStyle w:val="pj"/>
      </w:pPr>
      <w:r>
        <w:rPr>
          <w:rStyle w:val="s0"/>
        </w:rPr>
        <w:t>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237D7A" w:rsidRDefault="00DA1DDD">
      <w:pPr>
        <w:pStyle w:val="pj"/>
      </w:pPr>
      <w:r>
        <w:rPr>
          <w:rStyle w:val="s0"/>
        </w:rPr>
        <w:t>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</w:t>
      </w:r>
    </w:p>
    <w:p w:rsidR="00237D7A" w:rsidRDefault="00DA1DDD">
      <w:pPr>
        <w:pStyle w:val="pj"/>
      </w:pPr>
      <w:r>
        <w:rPr>
          <w:rStyle w:val="s0"/>
        </w:rPr>
        <w:t>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237D7A" w:rsidRDefault="00DA1DDD">
      <w:pPr>
        <w:pStyle w:val="pj"/>
      </w:pPr>
      <w:r w:rsidRPr="00405841">
        <w:rPr>
          <w:rStyle w:val="s0"/>
          <w:highlight w:val="yellow"/>
        </w:rPr>
        <w:t>18. Нормативная учебная нагрузка</w:t>
      </w:r>
      <w:r>
        <w:rPr>
          <w:rStyle w:val="s0"/>
        </w:rPr>
        <w:t xml:space="preserve"> в неделю педагогов психолого-педагогического сопровождения дошкольной организации составляет 24 часа, организации среднего образования – </w:t>
      </w:r>
      <w:r w:rsidRPr="00405841">
        <w:rPr>
          <w:rStyle w:val="s0"/>
          <w:highlight w:val="yellow"/>
        </w:rPr>
        <w:t>16 часов неделю</w:t>
      </w:r>
      <w:r>
        <w:rPr>
          <w:rStyle w:val="s0"/>
        </w:rPr>
        <w:t xml:space="preserve"> в соответствии с </w:t>
      </w:r>
      <w:hyperlink r:id="rId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статусе педагога».</w:t>
      </w:r>
    </w:p>
    <w:p w:rsidR="00237D7A" w:rsidRDefault="00DA1DDD">
      <w:pPr>
        <w:pStyle w:val="pj"/>
      </w:pPr>
      <w:r>
        <w:rPr>
          <w:rStyle w:val="s0"/>
        </w:rPr>
        <w:t>Тарифные ставки (должност</w:t>
      </w:r>
      <w:r w:rsidR="00405841">
        <w:rPr>
          <w:rStyle w:val="s0"/>
        </w:rPr>
        <w:t>ные оклады) в месяц педагогов-</w:t>
      </w:r>
      <w:r>
        <w:rPr>
          <w:rStyle w:val="s0"/>
        </w:rPr>
        <w:t xml:space="preserve">ассистентов выплачиваются в соответствии с нормативной учебной нагрузкой в неделю и </w:t>
      </w:r>
      <w:r w:rsidRPr="00405841">
        <w:rPr>
          <w:rStyle w:val="s0"/>
          <w:highlight w:val="yellow"/>
        </w:rPr>
        <w:t>устанавливаются, исходя из затрат их рабочего времени на сопровождение ребенка в астрономических часах.</w:t>
      </w:r>
      <w:r>
        <w:rPr>
          <w:rStyle w:val="s0"/>
        </w:rPr>
        <w:t xml:space="preserve"> Короткие перерывы (перемены), предусмотренные между уроками/занятиями являются рабочим временем педагога-ассистента.</w:t>
      </w:r>
    </w:p>
    <w:p w:rsidR="00237D7A" w:rsidRDefault="00DA1DDD">
      <w:pPr>
        <w:pStyle w:val="pj"/>
      </w:pPr>
      <w:r>
        <w:rPr>
          <w:rStyle w:val="s0"/>
        </w:rPr>
        <w:t>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237D7A" w:rsidRDefault="00DA1DDD">
      <w:pPr>
        <w:pStyle w:val="pj"/>
      </w:pPr>
      <w:r>
        <w:rPr>
          <w:rStyle w:val="s0"/>
        </w:rPr>
        <w:t>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:rsidR="00237D7A" w:rsidRDefault="00DA1DDD">
      <w:pPr>
        <w:pStyle w:val="pj"/>
      </w:pPr>
      <w:r>
        <w:rPr>
          <w:rStyle w:val="s0"/>
        </w:rPr>
        <w:t>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:rsidR="00237D7A" w:rsidRDefault="00DA1DDD">
      <w:pPr>
        <w:pStyle w:val="pj"/>
      </w:pPr>
      <w:r>
        <w:rPr>
          <w:rStyle w:val="s0"/>
        </w:rPr>
        <w:t>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237D7A" w:rsidRDefault="00DA1DDD">
      <w:pPr>
        <w:pStyle w:val="pj"/>
      </w:pPr>
      <w:r>
        <w:rPr>
          <w:rStyle w:val="s0"/>
        </w:rPr>
        <w:t xml:space="preserve">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</w:t>
      </w:r>
      <w:hyperlink r:id="rId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p w:rsidR="00237D7A" w:rsidRDefault="00DA1DDD">
      <w:pPr>
        <w:pStyle w:val="pj"/>
      </w:pPr>
      <w:r>
        <w:rPr>
          <w:rStyle w:val="s0"/>
        </w:rPr>
        <w:t>23. Администрация и педагоги:</w:t>
      </w:r>
    </w:p>
    <w:p w:rsidR="00237D7A" w:rsidRDefault="00DA1DDD">
      <w:pPr>
        <w:pStyle w:val="pj"/>
      </w:pPr>
      <w:r>
        <w:rPr>
          <w:rStyle w:val="s0"/>
        </w:rPr>
        <w:t>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237D7A" w:rsidRDefault="00DA1DDD">
      <w:pPr>
        <w:pStyle w:val="pj"/>
      </w:pPr>
      <w:r>
        <w:rPr>
          <w:rStyle w:val="s0"/>
        </w:rPr>
        <w:t>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237D7A" w:rsidRDefault="00DA1DDD">
      <w:pPr>
        <w:pStyle w:val="pj"/>
      </w:pPr>
      <w:r>
        <w:rPr>
          <w:rStyle w:val="s0"/>
        </w:rPr>
        <w:t>3) участвуют в работе коллегиальных органов управления организации образования;</w:t>
      </w:r>
    </w:p>
    <w:p w:rsidR="00237D7A" w:rsidRDefault="00DA1DDD">
      <w:pPr>
        <w:pStyle w:val="pj"/>
      </w:pPr>
      <w:r>
        <w:rPr>
          <w:rStyle w:val="s0"/>
        </w:rPr>
        <w:t>4) повышают квалификацию по вопросам психолого-педагогического сопровождения;</w:t>
      </w:r>
    </w:p>
    <w:p w:rsidR="00237D7A" w:rsidRDefault="00DA1DDD">
      <w:pPr>
        <w:pStyle w:val="pj"/>
      </w:pPr>
      <w:r>
        <w:rPr>
          <w:rStyle w:val="s0"/>
        </w:rPr>
        <w:t>5) досрочно проходят аттестацию с целью повышения категории;</w:t>
      </w:r>
      <w:bookmarkStart w:id="1" w:name="_GoBack"/>
      <w:bookmarkEnd w:id="1"/>
    </w:p>
    <w:p w:rsidR="00237D7A" w:rsidRDefault="00DA1DDD">
      <w:pPr>
        <w:pStyle w:val="pj"/>
      </w:pPr>
      <w:r>
        <w:rPr>
          <w:rStyle w:val="s0"/>
        </w:rPr>
        <w:t>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:rsidR="00237D7A" w:rsidRDefault="00DA1DDD">
      <w:pPr>
        <w:pStyle w:val="pj"/>
      </w:pPr>
      <w:r>
        <w:rPr>
          <w:rStyle w:val="s0"/>
        </w:rPr>
        <w:t> </w:t>
      </w:r>
    </w:p>
    <w:p w:rsidR="00237D7A" w:rsidRDefault="00DA1DDD">
      <w:pPr>
        <w:pStyle w:val="pj"/>
      </w:pPr>
      <w:r>
        <w:rPr>
          <w:rStyle w:val="s0"/>
        </w:rPr>
        <w:t> </w:t>
      </w:r>
    </w:p>
    <w:p w:rsidR="00237D7A" w:rsidRDefault="00DA1DDD">
      <w:pPr>
        <w:pStyle w:val="pj"/>
      </w:pPr>
      <w:r>
        <w:rPr>
          <w:rStyle w:val="s0"/>
        </w:rPr>
        <w:t> </w:t>
      </w:r>
    </w:p>
    <w:sectPr w:rsidR="00237D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68" w:rsidRDefault="00B66168" w:rsidP="00DA1DDD">
      <w:r>
        <w:separator/>
      </w:r>
    </w:p>
  </w:endnote>
  <w:endnote w:type="continuationSeparator" w:id="0">
    <w:p w:rsidR="00B66168" w:rsidRDefault="00B66168" w:rsidP="00D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D" w:rsidRDefault="00DA1D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D" w:rsidRDefault="00DA1D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D" w:rsidRDefault="00DA1D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68" w:rsidRDefault="00B66168" w:rsidP="00DA1DDD">
      <w:r>
        <w:separator/>
      </w:r>
    </w:p>
  </w:footnote>
  <w:footnote w:type="continuationSeparator" w:id="0">
    <w:p w:rsidR="00B66168" w:rsidRDefault="00B66168" w:rsidP="00DA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D" w:rsidRDefault="00DA1D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D" w:rsidRDefault="00DA1DDD" w:rsidP="00DA1DD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A1DDD" w:rsidRDefault="00DA1DDD" w:rsidP="00DA1DD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образования»</w:t>
    </w:r>
  </w:p>
  <w:p w:rsidR="00DA1DDD" w:rsidRPr="00DA1DDD" w:rsidRDefault="00DA1DDD" w:rsidP="00DA1DD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21.01.2022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D" w:rsidRDefault="00DA1D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1DDD"/>
    <w:rsid w:val="00237D7A"/>
    <w:rsid w:val="00405841"/>
    <w:rsid w:val="00B66168"/>
    <w:rsid w:val="00D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1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DD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1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DD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1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DD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1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DD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87094" TargetMode="External"/><Relationship Id="rId13" Type="http://schemas.openxmlformats.org/officeDocument/2006/relationships/hyperlink" Target="http://online.zakon.kz/Document/?doc_id=3332953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0118747" TargetMode="External"/><Relationship Id="rId12" Type="http://schemas.openxmlformats.org/officeDocument/2006/relationships/hyperlink" Target="http://online.zakon.kz/Document/?doc_id=37661758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00172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04662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011874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287094" TargetMode="External"/><Relationship Id="rId14" Type="http://schemas.openxmlformats.org/officeDocument/2006/relationships/hyperlink" Target="http://online.zakon.kz/Document/?doc_id=320916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3209</Words>
  <Characters>18295</Characters>
  <Application>Microsoft Office Word</Application>
  <DocSecurity>0</DocSecurity>
  <Lines>152</Lines>
  <Paragraphs>42</Paragraphs>
  <ScaleCrop>false</ScaleCrop>
  <Company/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образования» (©Paragraph 2022)</dc:title>
  <dc:subject/>
  <dc:creator>Сергей Мельников</dc:creator>
  <cp:keywords/>
  <dc:description/>
  <cp:lastModifiedBy>ADMIN</cp:lastModifiedBy>
  <cp:revision>4</cp:revision>
  <dcterms:created xsi:type="dcterms:W3CDTF">2022-01-21T07:54:00Z</dcterms:created>
  <dcterms:modified xsi:type="dcterms:W3CDTF">2024-01-25T19:02:00Z</dcterms:modified>
</cp:coreProperties>
</file>